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C452" w14:textId="77777777" w:rsidR="00E45480" w:rsidRDefault="00E45480" w:rsidP="00E45480">
      <w:pPr>
        <w:jc w:val="center"/>
        <w:rPr>
          <w:rFonts w:ascii="Arial" w:hAnsi="Arial" w:cs="Arial"/>
          <w:b/>
          <w:szCs w:val="22"/>
        </w:rPr>
      </w:pPr>
    </w:p>
    <w:p w14:paraId="57C56CFB" w14:textId="77777777" w:rsidR="00B90FB3" w:rsidRDefault="001E14FD" w:rsidP="00E4548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</w:t>
      </w:r>
      <w:r w:rsidR="00E45480" w:rsidRPr="00E45480">
        <w:rPr>
          <w:rFonts w:ascii="Arial" w:hAnsi="Arial" w:cs="Arial"/>
          <w:b/>
          <w:szCs w:val="22"/>
        </w:rPr>
        <w:t>ROTOCOL AMENDMENT FOR PERSONNEL CHANGES ONLY</w:t>
      </w:r>
    </w:p>
    <w:p w14:paraId="4BF2C84D" w14:textId="77777777" w:rsidR="00E45480" w:rsidRDefault="00E45480" w:rsidP="00E45480">
      <w:pPr>
        <w:rPr>
          <w:rFonts w:ascii="Arial" w:hAnsi="Arial" w:cs="Arial"/>
          <w:b/>
          <w:sz w:val="20"/>
          <w:szCs w:val="20"/>
        </w:rPr>
      </w:pPr>
    </w:p>
    <w:p w14:paraId="3BFB1A20" w14:textId="77777777" w:rsidR="00E45480" w:rsidRPr="002D420D" w:rsidRDefault="00E45480" w:rsidP="00E45480">
      <w:pPr>
        <w:rPr>
          <w:rFonts w:ascii="Tahoma" w:hAnsi="Tahoma" w:cs="Tahoma"/>
          <w:b/>
          <w:color w:val="000080"/>
          <w:sz w:val="20"/>
          <w:szCs w:val="20"/>
        </w:rPr>
      </w:pPr>
      <w:r w:rsidRPr="002D420D">
        <w:rPr>
          <w:rFonts w:ascii="Arial" w:hAnsi="Arial" w:cs="Arial"/>
          <w:b/>
          <w:color w:val="000080"/>
          <w:sz w:val="20"/>
          <w:szCs w:val="20"/>
        </w:rPr>
        <w:t>1. ADMINISTRATIVE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1890"/>
        <w:gridCol w:w="1170"/>
        <w:gridCol w:w="720"/>
        <w:gridCol w:w="1620"/>
        <w:gridCol w:w="2520"/>
      </w:tblGrid>
      <w:tr w:rsidR="00AF4036" w:rsidRPr="00E478CE" w14:paraId="6C62644D" w14:textId="77777777" w:rsidTr="00E478CE">
        <w:trPr>
          <w:trHeight w:val="224"/>
        </w:trPr>
        <w:tc>
          <w:tcPr>
            <w:tcW w:w="10980" w:type="dxa"/>
            <w:gridSpan w:val="7"/>
          </w:tcPr>
          <w:p w14:paraId="2B260389" w14:textId="58D17B54" w:rsidR="000F177F" w:rsidRPr="00E478CE" w:rsidRDefault="00AF4036" w:rsidP="00A70054">
            <w:pPr>
              <w:rPr>
                <w:rFonts w:ascii="Arial" w:hAnsi="Arial" w:cs="Arial"/>
                <w:sz w:val="18"/>
                <w:szCs w:val="18"/>
              </w:rPr>
            </w:pPr>
            <w:r w:rsidRPr="00E478CE">
              <w:rPr>
                <w:rFonts w:ascii="Arial" w:hAnsi="Arial" w:cs="Arial"/>
                <w:sz w:val="18"/>
                <w:szCs w:val="18"/>
              </w:rPr>
              <w:t>[</w:t>
            </w:r>
            <w:r w:rsidR="000F177F"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t>Instructions:</w:t>
            </w:r>
            <w:r w:rsidR="000F177F" w:rsidRPr="00E478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2688" w:rsidRPr="00E478CE">
              <w:rPr>
                <w:rFonts w:ascii="Arial" w:hAnsi="Arial" w:cs="Arial"/>
                <w:color w:val="800000"/>
                <w:sz w:val="18"/>
                <w:szCs w:val="18"/>
              </w:rPr>
              <w:t>Complete all sections</w:t>
            </w:r>
            <w:r w:rsidR="007C3D08" w:rsidRPr="00E478CE">
              <w:rPr>
                <w:rFonts w:ascii="Arial" w:hAnsi="Arial" w:cs="Arial"/>
                <w:color w:val="800000"/>
                <w:sz w:val="18"/>
                <w:szCs w:val="18"/>
              </w:rPr>
              <w:t xml:space="preserve"> and email to</w:t>
            </w:r>
            <w:r w:rsidR="007C3D08" w:rsidRPr="00E478C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743825" w:rsidRPr="00180BCD">
                <w:rPr>
                  <w:rStyle w:val="Hyperlink"/>
                  <w:rFonts w:ascii="Arial" w:hAnsi="Arial" w:cs="Arial"/>
                  <w:sz w:val="18"/>
                  <w:szCs w:val="18"/>
                </w:rPr>
                <w:t>iacuc@olemiss.edu</w:t>
              </w:r>
            </w:hyperlink>
            <w:r w:rsidR="00802688" w:rsidRPr="00E478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02688" w:rsidRPr="00E478CE">
              <w:rPr>
                <w:rFonts w:ascii="Arial" w:hAnsi="Arial" w:cs="Arial"/>
                <w:b/>
                <w:color w:val="800000"/>
                <w:sz w:val="18"/>
                <w:szCs w:val="18"/>
              </w:rPr>
              <w:t>Incomplete forms will be returned to PI.</w:t>
            </w:r>
            <w:r w:rsidRPr="00E478CE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7C3D08" w:rsidRPr="00E478CE" w14:paraId="54B1D0C5" w14:textId="77777777" w:rsidTr="00E478CE">
        <w:trPr>
          <w:trHeight w:val="440"/>
        </w:trPr>
        <w:tc>
          <w:tcPr>
            <w:tcW w:w="2160" w:type="dxa"/>
          </w:tcPr>
          <w:p w14:paraId="15AECD65" w14:textId="77777777" w:rsidR="002D420D" w:rsidRPr="00E478CE" w:rsidRDefault="007C3D08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 xml:space="preserve">Protocol Number: </w:t>
            </w:r>
          </w:p>
          <w:p w14:paraId="6E0A5310" w14:textId="77777777" w:rsidR="007C3D08" w:rsidRPr="00E478CE" w:rsidRDefault="00512BD2" w:rsidP="00666A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3960" w:type="dxa"/>
            <w:gridSpan w:val="3"/>
          </w:tcPr>
          <w:p w14:paraId="1D216F92" w14:textId="77777777" w:rsidR="007C3D08" w:rsidRPr="00E478CE" w:rsidRDefault="007C3D08" w:rsidP="006A5020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 xml:space="preserve">Protocol Title: </w:t>
            </w:r>
            <w:r w:rsidR="00512BD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512BD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12BD2">
              <w:rPr>
                <w:rFonts w:ascii="Arial" w:hAnsi="Arial" w:cs="Arial"/>
                <w:b/>
                <w:sz w:val="20"/>
              </w:rPr>
            </w:r>
            <w:r w:rsidR="00512BD2">
              <w:rPr>
                <w:rFonts w:ascii="Arial" w:hAnsi="Arial" w:cs="Arial"/>
                <w:b/>
                <w:sz w:val="20"/>
              </w:rPr>
              <w:fldChar w:fldCharType="separate"/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340" w:type="dxa"/>
            <w:gridSpan w:val="2"/>
          </w:tcPr>
          <w:p w14:paraId="26C1F71A" w14:textId="77777777" w:rsidR="007C3D08" w:rsidRPr="00E478CE" w:rsidRDefault="007C3D08" w:rsidP="00C0798C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 xml:space="preserve">Pain/Distress Category/ies: </w:t>
            </w:r>
            <w:r w:rsidR="00512BD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512BD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12BD2">
              <w:rPr>
                <w:rFonts w:ascii="Arial" w:hAnsi="Arial" w:cs="Arial"/>
                <w:b/>
                <w:sz w:val="20"/>
              </w:rPr>
            </w:r>
            <w:r w:rsidR="00512BD2">
              <w:rPr>
                <w:rFonts w:ascii="Arial" w:hAnsi="Arial" w:cs="Arial"/>
                <w:b/>
                <w:sz w:val="20"/>
              </w:rPr>
              <w:fldChar w:fldCharType="separate"/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520" w:type="dxa"/>
          </w:tcPr>
          <w:p w14:paraId="7A3169B9" w14:textId="77777777" w:rsidR="007C3D08" w:rsidRPr="00E478CE" w:rsidRDefault="007C3D08" w:rsidP="00B559D7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 xml:space="preserve">Date Submitted: </w:t>
            </w:r>
            <w:r w:rsidR="00512BD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" w:name="Text171"/>
            <w:r w:rsidR="00512BD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12BD2">
              <w:rPr>
                <w:rFonts w:ascii="Arial" w:hAnsi="Arial" w:cs="Arial"/>
                <w:b/>
                <w:sz w:val="20"/>
              </w:rPr>
            </w:r>
            <w:r w:rsidR="00512BD2">
              <w:rPr>
                <w:rFonts w:ascii="Arial" w:hAnsi="Arial" w:cs="Arial"/>
                <w:b/>
                <w:sz w:val="20"/>
              </w:rPr>
              <w:fldChar w:fldCharType="separate"/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12BD2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D74289" w:rsidRPr="00E478CE" w14:paraId="00AF1D6D" w14:textId="77777777" w:rsidTr="00E478CE">
        <w:trPr>
          <w:trHeight w:val="350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44A30B6E" w14:textId="77777777" w:rsidR="00D74289" w:rsidRPr="00E478CE" w:rsidRDefault="00D74289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>Principal Investigator:</w:t>
            </w:r>
          </w:p>
          <w:p w14:paraId="3DFA4A16" w14:textId="77777777" w:rsidR="00D74289" w:rsidRPr="00E478CE" w:rsidRDefault="00512BD2" w:rsidP="00C0798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F900A3" w14:textId="77777777" w:rsidR="00D74289" w:rsidRPr="00E478CE" w:rsidRDefault="00D74289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>Phone:</w:t>
            </w:r>
          </w:p>
          <w:p w14:paraId="7C9A5476" w14:textId="77777777" w:rsidR="00D74289" w:rsidRPr="00E478CE" w:rsidRDefault="00512BD2" w:rsidP="00C0798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7A73E9C" w14:textId="77777777" w:rsidR="00D74289" w:rsidRPr="00E478CE" w:rsidRDefault="00D74289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>Fax:</w:t>
            </w:r>
          </w:p>
          <w:p w14:paraId="7619B75E" w14:textId="77777777" w:rsidR="00D74289" w:rsidRPr="00E478CE" w:rsidRDefault="00D74289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 w:rsidRPr="00E478C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D7884" w:rsidRPr="00E478CE">
              <w:rPr>
                <w:rFonts w:ascii="Arial" w:hAnsi="Arial" w:cs="Arial"/>
                <w:b/>
                <w:sz w:val="20"/>
              </w:rPr>
            </w:r>
            <w:r w:rsidRPr="00E478CE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14:paraId="539C830A" w14:textId="77777777" w:rsidR="00D74289" w:rsidRPr="00E478CE" w:rsidRDefault="00D74289" w:rsidP="00A70054">
            <w:pPr>
              <w:rPr>
                <w:rFonts w:ascii="Arial" w:hAnsi="Arial" w:cs="Arial"/>
                <w:b/>
                <w:sz w:val="20"/>
              </w:rPr>
            </w:pPr>
            <w:r w:rsidRPr="00E478CE">
              <w:rPr>
                <w:rFonts w:ascii="Arial" w:hAnsi="Arial" w:cs="Arial"/>
                <w:b/>
                <w:sz w:val="20"/>
              </w:rPr>
              <w:t>E-mail:</w:t>
            </w:r>
          </w:p>
          <w:p w14:paraId="365BF412" w14:textId="77777777" w:rsidR="00D74289" w:rsidRPr="00E478CE" w:rsidRDefault="00512BD2" w:rsidP="006A502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" w:name="Text16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</w:tbl>
    <w:p w14:paraId="59088BA1" w14:textId="77777777" w:rsidR="00E45480" w:rsidRDefault="00E45480"/>
    <w:p w14:paraId="37E17FB3" w14:textId="77777777" w:rsidR="00E45480" w:rsidRPr="002D420D" w:rsidRDefault="00E45480">
      <w:pPr>
        <w:rPr>
          <w:rFonts w:ascii="Arial" w:hAnsi="Arial" w:cs="Arial"/>
          <w:b/>
          <w:color w:val="000080"/>
          <w:sz w:val="20"/>
          <w:szCs w:val="20"/>
        </w:rPr>
      </w:pPr>
      <w:r w:rsidRPr="002D420D">
        <w:rPr>
          <w:rFonts w:ascii="Arial" w:hAnsi="Arial" w:cs="Arial"/>
          <w:b/>
          <w:color w:val="000080"/>
          <w:sz w:val="20"/>
          <w:szCs w:val="20"/>
        </w:rPr>
        <w:t>2. CHANGES IN NAMED PERSONNEL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95"/>
        <w:gridCol w:w="495"/>
        <w:gridCol w:w="495"/>
        <w:gridCol w:w="495"/>
        <w:gridCol w:w="2160"/>
        <w:gridCol w:w="2340"/>
        <w:gridCol w:w="2700"/>
      </w:tblGrid>
      <w:tr w:rsidR="00D94B60" w:rsidRPr="00E478CE" w14:paraId="7534C8BE" w14:textId="77777777" w:rsidTr="00E478CE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ECBDA8" w14:textId="77777777" w:rsidR="00D94B60" w:rsidRPr="00E478CE" w:rsidRDefault="00D94B60" w:rsidP="00E47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8CE">
              <w:rPr>
                <w:rFonts w:ascii="Arial" w:hAnsi="Arial" w:cs="Arial"/>
                <w:sz w:val="18"/>
                <w:szCs w:val="18"/>
              </w:rPr>
              <w:t>[</w:t>
            </w:r>
            <w:r w:rsidR="00387A75" w:rsidRPr="00E478CE">
              <w:rPr>
                <w:rFonts w:ascii="Arial" w:hAnsi="Arial" w:cs="Arial"/>
                <w:color w:val="800000"/>
                <w:sz w:val="18"/>
                <w:szCs w:val="18"/>
              </w:rPr>
              <w:t>Refers</w:t>
            </w:r>
            <w:r w:rsidRPr="00E478CE">
              <w:rPr>
                <w:rFonts w:ascii="Arial" w:hAnsi="Arial" w:cs="Arial"/>
                <w:color w:val="800000"/>
                <w:sz w:val="18"/>
                <w:szCs w:val="18"/>
              </w:rPr>
              <w:t xml:space="preserve"> to anyone who works with or is responsible for animals listed in this protocol, including principal investigator, </w:t>
            </w:r>
            <w:r w:rsidR="002C078F" w:rsidRPr="00E478CE">
              <w:rPr>
                <w:rFonts w:ascii="Arial" w:hAnsi="Arial" w:cs="Arial"/>
                <w:color w:val="800000"/>
                <w:sz w:val="18"/>
                <w:szCs w:val="18"/>
              </w:rPr>
              <w:t xml:space="preserve">project director, </w:t>
            </w:r>
            <w:r w:rsidRPr="00E478CE">
              <w:rPr>
                <w:rFonts w:ascii="Arial" w:hAnsi="Arial" w:cs="Arial"/>
                <w:color w:val="800000"/>
                <w:sz w:val="18"/>
                <w:szCs w:val="18"/>
              </w:rPr>
              <w:t xml:space="preserve">post-doc, student, technician, </w:t>
            </w:r>
            <w:r w:rsidR="00DE0FF7" w:rsidRPr="00E478CE">
              <w:rPr>
                <w:rFonts w:ascii="Arial" w:hAnsi="Arial" w:cs="Arial"/>
                <w:color w:val="800000"/>
                <w:sz w:val="18"/>
                <w:szCs w:val="18"/>
              </w:rPr>
              <w:t xml:space="preserve">assistant, </w:t>
            </w:r>
            <w:r w:rsidRPr="00E478CE">
              <w:rPr>
                <w:rFonts w:ascii="Arial" w:hAnsi="Arial" w:cs="Arial"/>
                <w:color w:val="800000"/>
                <w:sz w:val="18"/>
                <w:szCs w:val="18"/>
              </w:rPr>
              <w:t>etc.</w:t>
            </w:r>
            <w:r w:rsidRPr="00E478CE">
              <w:rPr>
                <w:rFonts w:ascii="Arial" w:hAnsi="Arial" w:cs="Arial"/>
                <w:sz w:val="18"/>
                <w:szCs w:val="18"/>
              </w:rPr>
              <w:t>]</w:t>
            </w:r>
            <w:r w:rsidRPr="00E478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533EE" w:rsidRPr="00E478CE" w14:paraId="7965A603" w14:textId="77777777" w:rsidTr="00E478CE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0624C0" w14:textId="77777777" w:rsidR="00B533EE" w:rsidRPr="00E478CE" w:rsidRDefault="00B533EE" w:rsidP="00E47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BC99D0" w14:textId="77777777" w:rsidR="000263E3" w:rsidRPr="00E478CE" w:rsidRDefault="000263E3" w:rsidP="006A50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 xml:space="preserve">Person/s Deleted: </w:t>
            </w:r>
            <w:r w:rsidR="000645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8" w:name="Text170"/>
            <w:r w:rsidR="000645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45D0">
              <w:rPr>
                <w:rFonts w:ascii="Arial" w:hAnsi="Arial" w:cs="Arial"/>
                <w:b/>
                <w:sz w:val="18"/>
                <w:szCs w:val="18"/>
              </w:rPr>
            </w:r>
            <w:r w:rsidR="000645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645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45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45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45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45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45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3834A4" w:rsidRPr="00E478CE" w14:paraId="6591CC80" w14:textId="77777777" w:rsidTr="00E478CE">
        <w:trPr>
          <w:trHeight w:val="240"/>
        </w:trPr>
        <w:tc>
          <w:tcPr>
            <w:tcW w:w="1800" w:type="dxa"/>
            <w:vMerge w:val="restart"/>
            <w:shd w:val="clear" w:color="auto" w:fill="auto"/>
          </w:tcPr>
          <w:p w14:paraId="4B9EBF0B" w14:textId="77777777" w:rsidR="003834A4" w:rsidRPr="00E478CE" w:rsidRDefault="003834A4" w:rsidP="00B533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13EFE0" w14:textId="77777777" w:rsidR="003834A4" w:rsidRPr="00E478CE" w:rsidRDefault="003834A4" w:rsidP="00B533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>Person/s Added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2BE626EA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6F9DE0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6"/>
                <w:szCs w:val="16"/>
              </w:rPr>
              <w:t>Health &amp; Safety Training Required</w:t>
            </w:r>
            <w:r w:rsidRPr="00E478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085D0F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[Check all that apply]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6BE6FB9D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4F96D8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>Describe Below Role Involving Animal Use</w:t>
            </w:r>
          </w:p>
          <w:p w14:paraId="635AAA05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E478CE"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Be specific. An “X,” “All</w:t>
            </w:r>
            <w:r w:rsidR="007C3D08" w:rsidRPr="00E478CE">
              <w:rPr>
                <w:rFonts w:ascii="Arial" w:hAnsi="Arial" w:cs="Arial"/>
                <w:color w:val="000080"/>
                <w:sz w:val="16"/>
                <w:szCs w:val="16"/>
              </w:rPr>
              <w:t>,</w:t>
            </w: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” or “Yes” is not an acceptable description of personnel responsibilities.]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28395B95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B2DD5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9A21E3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12F5AD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>Specific Training &amp; Expertise</w:t>
            </w:r>
          </w:p>
          <w:p w14:paraId="0D67E390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[Identify trainer and include brief outline of expertise/ qualifications of person to train others.]</w:t>
            </w:r>
          </w:p>
        </w:tc>
      </w:tr>
      <w:tr w:rsidR="003834A4" w:rsidRPr="00E478CE" w14:paraId="1128E9E4" w14:textId="77777777" w:rsidTr="00E478CE">
        <w:trPr>
          <w:cantSplit/>
          <w:trHeight w:val="1134"/>
        </w:trPr>
        <w:tc>
          <w:tcPr>
            <w:tcW w:w="1800" w:type="dxa"/>
            <w:vMerge/>
            <w:shd w:val="clear" w:color="auto" w:fill="auto"/>
          </w:tcPr>
          <w:p w14:paraId="255F2564" w14:textId="77777777" w:rsidR="003834A4" w:rsidRPr="00E478CE" w:rsidRDefault="003834A4" w:rsidP="009C64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14:paraId="4E2A2D77" w14:textId="77777777" w:rsidR="003834A4" w:rsidRPr="00E478CE" w:rsidRDefault="003834A4" w:rsidP="00E478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6"/>
                <w:szCs w:val="16"/>
              </w:rPr>
              <w:t>Bio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14:paraId="431F1AA7" w14:textId="77777777" w:rsidR="003834A4" w:rsidRPr="00E478CE" w:rsidRDefault="003834A4" w:rsidP="00E478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6"/>
                <w:szCs w:val="16"/>
              </w:rPr>
              <w:t>Path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14:paraId="1B4E4C24" w14:textId="77777777" w:rsidR="003834A4" w:rsidRPr="00E478CE" w:rsidRDefault="003834A4" w:rsidP="00E478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6"/>
                <w:szCs w:val="16"/>
              </w:rPr>
              <w:t>Chem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14:paraId="25CBC1E5" w14:textId="77777777" w:rsidR="003834A4" w:rsidRPr="00E478CE" w:rsidRDefault="003834A4" w:rsidP="00E478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6"/>
                <w:szCs w:val="16"/>
              </w:rPr>
              <w:t>Radioactive Materials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DA263E" w14:textId="77777777" w:rsidR="003834A4" w:rsidRPr="00E478CE" w:rsidRDefault="003834A4" w:rsidP="009C64F0">
            <w:pPr>
              <w:rPr>
                <w:rFonts w:ascii="Arial" w:hAnsi="Arial" w:cs="Arial"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>Monitor Animals</w:t>
            </w:r>
          </w:p>
          <w:p w14:paraId="0FF9C6E8" w14:textId="77777777" w:rsidR="003834A4" w:rsidRPr="00E478CE" w:rsidRDefault="003834A4" w:rsidP="009C64F0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[Feeding, breeding, etc.]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7C507676" w14:textId="77777777" w:rsidR="003834A4" w:rsidRPr="00E478CE" w:rsidRDefault="003834A4" w:rsidP="00B44B31">
            <w:pPr>
              <w:rPr>
                <w:rFonts w:ascii="Arial" w:hAnsi="Arial" w:cs="Arial"/>
                <w:sz w:val="16"/>
                <w:szCs w:val="16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t>Conduct Experimental Procedures</w:t>
            </w:r>
            <w:r w:rsidRPr="00E478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[Surgery</w:t>
            </w:r>
            <w:r w:rsidRPr="00E478CE">
              <w:rPr>
                <w:rFonts w:ascii="Arial" w:hAnsi="Arial" w:cs="Arial"/>
                <w:b/>
                <w:color w:val="000080"/>
                <w:sz w:val="16"/>
                <w:szCs w:val="16"/>
              </w:rPr>
              <w:t>*</w:t>
            </w:r>
            <w:r w:rsidRPr="00E478CE">
              <w:rPr>
                <w:rFonts w:ascii="Arial" w:hAnsi="Arial" w:cs="Arial"/>
                <w:color w:val="000080"/>
                <w:sz w:val="16"/>
                <w:szCs w:val="16"/>
              </w:rPr>
              <w:t>, blood draws, etc.</w:t>
            </w:r>
            <w:r w:rsidRPr="00E478C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00" w:type="dxa"/>
            <w:vMerge/>
            <w:shd w:val="clear" w:color="auto" w:fill="auto"/>
          </w:tcPr>
          <w:p w14:paraId="35DD984F" w14:textId="77777777" w:rsidR="003834A4" w:rsidRPr="00E478CE" w:rsidRDefault="003834A4" w:rsidP="00E478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63E3" w:rsidRPr="00E478CE" w14:paraId="720661BA" w14:textId="77777777" w:rsidTr="00E478CE">
        <w:tc>
          <w:tcPr>
            <w:tcW w:w="1800" w:type="dxa"/>
          </w:tcPr>
          <w:p w14:paraId="69A18579" w14:textId="77777777" w:rsidR="000263E3" w:rsidRPr="00E478CE" w:rsidRDefault="00512BD2" w:rsidP="00B55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95" w:type="dxa"/>
            <w:shd w:val="clear" w:color="auto" w:fill="auto"/>
          </w:tcPr>
          <w:p w14:paraId="748A7541" w14:textId="77777777" w:rsidR="000263E3" w:rsidRPr="00E478CE" w:rsidRDefault="00512BD2" w:rsidP="00E478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95" w:type="dxa"/>
            <w:shd w:val="clear" w:color="auto" w:fill="auto"/>
          </w:tcPr>
          <w:p w14:paraId="7EC139F1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7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95" w:type="dxa"/>
            <w:shd w:val="clear" w:color="auto" w:fill="auto"/>
          </w:tcPr>
          <w:p w14:paraId="55D8D227" w14:textId="77777777" w:rsidR="000263E3" w:rsidRPr="00E478CE" w:rsidRDefault="00512BD2" w:rsidP="00E478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95" w:type="dxa"/>
            <w:shd w:val="clear" w:color="auto" w:fill="auto"/>
          </w:tcPr>
          <w:p w14:paraId="7A0308E4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9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160" w:type="dxa"/>
            <w:shd w:val="clear" w:color="auto" w:fill="auto"/>
          </w:tcPr>
          <w:p w14:paraId="61791427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9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798C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7D0709C9" w14:textId="77777777" w:rsidR="000263E3" w:rsidRPr="00E478CE" w:rsidRDefault="00512BD2" w:rsidP="00C079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20F5A42" w14:textId="77777777" w:rsidR="000263E3" w:rsidRPr="00E478CE" w:rsidRDefault="00512BD2" w:rsidP="00C079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263E3" w:rsidRPr="00E478CE" w14:paraId="209E6EA6" w14:textId="77777777" w:rsidTr="00E478CE">
        <w:tc>
          <w:tcPr>
            <w:tcW w:w="1800" w:type="dxa"/>
          </w:tcPr>
          <w:p w14:paraId="79E00EE8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95" w:type="dxa"/>
            <w:shd w:val="clear" w:color="auto" w:fill="auto"/>
          </w:tcPr>
          <w:p w14:paraId="23A8E1AE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20E68C61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47A4399B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242DD62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0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160" w:type="dxa"/>
            <w:shd w:val="clear" w:color="auto" w:fill="auto"/>
          </w:tcPr>
          <w:p w14:paraId="5A33A58F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0A633832" w14:textId="77777777" w:rsidR="000263E3" w:rsidRPr="00E478CE" w:rsidRDefault="000263E3" w:rsidP="00C0798C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9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798C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C0798C">
              <w:rPr>
                <w:rFonts w:ascii="Arial" w:hAnsi="Arial" w:cs="Arial"/>
                <w:sz w:val="20"/>
              </w:rPr>
              <w:t> </w:t>
            </w:r>
            <w:r w:rsidR="00C0798C">
              <w:rPr>
                <w:rFonts w:ascii="Arial" w:hAnsi="Arial" w:cs="Arial"/>
                <w:sz w:val="20"/>
              </w:rPr>
              <w:t> </w:t>
            </w:r>
            <w:r w:rsidR="00C0798C">
              <w:rPr>
                <w:rFonts w:ascii="Arial" w:hAnsi="Arial" w:cs="Arial"/>
                <w:sz w:val="20"/>
              </w:rPr>
              <w:t> </w:t>
            </w:r>
            <w:r w:rsidR="00C0798C">
              <w:rPr>
                <w:rFonts w:ascii="Arial" w:hAnsi="Arial" w:cs="Arial"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B6F8718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9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0798C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3E3" w:rsidRPr="00E478CE" w14:paraId="4102C7F1" w14:textId="77777777" w:rsidTr="00E478CE">
        <w:tc>
          <w:tcPr>
            <w:tcW w:w="1800" w:type="dxa"/>
          </w:tcPr>
          <w:p w14:paraId="7907A25B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95" w:type="dxa"/>
            <w:shd w:val="clear" w:color="auto" w:fill="auto"/>
          </w:tcPr>
          <w:p w14:paraId="34EC64E9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6BE80F31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409BAEC1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2F8C07F1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1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160" w:type="dxa"/>
            <w:shd w:val="clear" w:color="auto" w:fill="auto"/>
          </w:tcPr>
          <w:p w14:paraId="2A197C9F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2ECEB1F6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4A8DE7CF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3E3" w:rsidRPr="00E478CE" w14:paraId="1EF5659E" w14:textId="77777777" w:rsidTr="00E478CE">
        <w:tc>
          <w:tcPr>
            <w:tcW w:w="1800" w:type="dxa"/>
          </w:tcPr>
          <w:p w14:paraId="22BD36EE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95" w:type="dxa"/>
            <w:shd w:val="clear" w:color="auto" w:fill="auto"/>
          </w:tcPr>
          <w:p w14:paraId="4FF0FBC9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6AF8381E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4F8DB888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AED06F6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2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14:paraId="4230BEC5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63135645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77E17293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3E3" w:rsidRPr="00E478CE" w14:paraId="4F510618" w14:textId="77777777" w:rsidTr="00E478CE">
        <w:tc>
          <w:tcPr>
            <w:tcW w:w="1800" w:type="dxa"/>
          </w:tcPr>
          <w:p w14:paraId="47482DBF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495" w:type="dxa"/>
            <w:shd w:val="clear" w:color="auto" w:fill="auto"/>
          </w:tcPr>
          <w:p w14:paraId="370FDFF0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770ED513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F112068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1F14FBD7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3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160" w:type="dxa"/>
            <w:shd w:val="clear" w:color="auto" w:fill="auto"/>
          </w:tcPr>
          <w:p w14:paraId="030E3A94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53EA0094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3250C2D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63E3" w:rsidRPr="00E478CE" w14:paraId="7C92A288" w14:textId="77777777" w:rsidTr="00E478CE">
        <w:tc>
          <w:tcPr>
            <w:tcW w:w="1800" w:type="dxa"/>
          </w:tcPr>
          <w:p w14:paraId="7263A833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7438926D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39566100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41D40B27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7EBC9BF3" w14:textId="77777777" w:rsidR="000263E3" w:rsidRPr="00E478CE" w:rsidRDefault="000263E3" w:rsidP="00E478CE">
            <w:pPr>
              <w:jc w:val="both"/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4"/>
            <w:r w:rsidRPr="00E478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160" w:type="dxa"/>
            <w:shd w:val="clear" w:color="auto" w:fill="auto"/>
          </w:tcPr>
          <w:p w14:paraId="24B7AFBE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35DDC63E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80B1789" w14:textId="77777777" w:rsidR="000263E3" w:rsidRPr="00E478CE" w:rsidRDefault="000263E3" w:rsidP="000263E3">
            <w:pPr>
              <w:rPr>
                <w:rFonts w:ascii="Arial" w:hAnsi="Arial" w:cs="Arial"/>
                <w:sz w:val="20"/>
              </w:rPr>
            </w:pPr>
            <w:r w:rsidRPr="00E478C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78CE">
              <w:rPr>
                <w:rFonts w:ascii="Arial" w:hAnsi="Arial" w:cs="Arial"/>
                <w:sz w:val="20"/>
              </w:rPr>
            </w:r>
            <w:r w:rsidRPr="00E478CE">
              <w:rPr>
                <w:rFonts w:ascii="Arial" w:hAnsi="Arial" w:cs="Arial"/>
                <w:sz w:val="20"/>
              </w:rPr>
              <w:fldChar w:fldCharType="separate"/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="001E14FD" w:rsidRPr="00E478CE">
              <w:rPr>
                <w:rFonts w:ascii="Arial" w:hAnsi="Arial" w:cs="Arial"/>
                <w:noProof/>
                <w:sz w:val="20"/>
              </w:rPr>
              <w:t> </w:t>
            </w:r>
            <w:r w:rsidRPr="00E478C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0722B5A" w14:textId="77777777" w:rsidR="00A83BCA" w:rsidRDefault="00A83BCA">
      <w:pPr>
        <w:rPr>
          <w:rFonts w:ascii="Arial" w:hAnsi="Arial" w:cs="Arial"/>
          <w:b/>
          <w:color w:val="800000"/>
          <w:sz w:val="18"/>
          <w:szCs w:val="18"/>
        </w:rPr>
      </w:pPr>
      <w:r w:rsidRPr="007C3D08">
        <w:rPr>
          <w:rFonts w:ascii="Arial" w:hAnsi="Arial" w:cs="Arial"/>
          <w:b/>
          <w:color w:val="800000"/>
          <w:sz w:val="24"/>
        </w:rPr>
        <w:t>*</w:t>
      </w:r>
      <w:r w:rsidR="00703167" w:rsidRPr="00376A09">
        <w:rPr>
          <w:rFonts w:ascii="Arial" w:hAnsi="Arial" w:cs="Arial"/>
          <w:b/>
          <w:color w:val="800000"/>
          <w:sz w:val="18"/>
          <w:szCs w:val="18"/>
        </w:rPr>
        <w:t>Surgery requires 1) training and 2) technique performance approval by Dr. Fyke. Submit Proficiency Criteria for Research Animal Surgery form to Dr. Fyke, B104 NCNPR.</w:t>
      </w:r>
    </w:p>
    <w:p w14:paraId="56F5DD8E" w14:textId="77777777" w:rsidR="00703167" w:rsidRDefault="00703167"/>
    <w:p w14:paraId="314183D4" w14:textId="77777777" w:rsidR="00E45480" w:rsidRPr="002D420D" w:rsidRDefault="00E45480">
      <w:pPr>
        <w:rPr>
          <w:rFonts w:ascii="Arial" w:hAnsi="Arial" w:cs="Arial"/>
          <w:b/>
          <w:color w:val="000080"/>
          <w:sz w:val="20"/>
          <w:szCs w:val="20"/>
        </w:rPr>
      </w:pPr>
      <w:r w:rsidRPr="002D420D">
        <w:rPr>
          <w:rFonts w:ascii="Arial" w:hAnsi="Arial" w:cs="Arial"/>
          <w:b/>
          <w:color w:val="000080"/>
          <w:sz w:val="20"/>
          <w:szCs w:val="20"/>
        </w:rPr>
        <w:t xml:space="preserve">3. PERSONNEL RESPONSIBLE FOR ANIMAL CARE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300"/>
        <w:gridCol w:w="3069"/>
        <w:gridCol w:w="1144"/>
        <w:gridCol w:w="1047"/>
        <w:gridCol w:w="956"/>
        <w:gridCol w:w="1749"/>
      </w:tblGrid>
      <w:tr w:rsidR="00E45480" w:rsidRPr="00E478CE" w14:paraId="5D54CE64" w14:textId="77777777" w:rsidTr="00E478CE">
        <w:trPr>
          <w:trHeight w:val="22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D6E" w14:textId="77777777" w:rsidR="00E45480" w:rsidRPr="00E478CE" w:rsidRDefault="00E45480" w:rsidP="00E478CE">
            <w:pPr>
              <w:tabs>
                <w:tab w:val="left" w:pos="360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sz w:val="18"/>
                <w:szCs w:val="18"/>
              </w:rPr>
              <w:t>[</w:t>
            </w:r>
            <w:r w:rsidR="00802688" w:rsidRPr="00E478CE">
              <w:rPr>
                <w:rFonts w:ascii="Arial" w:hAnsi="Arial" w:cs="Arial"/>
                <w:b/>
                <w:color w:val="800000"/>
                <w:sz w:val="18"/>
                <w:szCs w:val="18"/>
              </w:rPr>
              <w:t>REQUIRED</w:t>
            </w:r>
            <w:r w:rsidR="00802688" w:rsidRPr="00E478CE">
              <w:rPr>
                <w:rFonts w:ascii="Arial" w:hAnsi="Arial" w:cs="Arial"/>
                <w:color w:val="800000"/>
                <w:sz w:val="18"/>
                <w:szCs w:val="18"/>
              </w:rPr>
              <w:t>: C</w:t>
            </w:r>
            <w:r w:rsidRPr="00E478CE">
              <w:rPr>
                <w:rFonts w:ascii="Arial" w:hAnsi="Arial" w:cs="Arial"/>
                <w:color w:val="800000"/>
                <w:sz w:val="18"/>
                <w:szCs w:val="18"/>
              </w:rPr>
              <w:t>omplete for all personnel to be added to this protocol.</w:t>
            </w:r>
            <w:r w:rsidRPr="00E478CE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</w:tr>
      <w:tr w:rsidR="00B44B31" w:rsidRPr="00E478CE" w14:paraId="0FE3F871" w14:textId="77777777" w:rsidTr="00E478CE">
        <w:trPr>
          <w:trHeight w:val="22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EAC78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478CE">
              <w:rPr>
                <w:rFonts w:ascii="Arial" w:hAnsi="Arial" w:cs="Arial"/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B3EC7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478CE">
              <w:rPr>
                <w:rFonts w:ascii="Arial" w:hAnsi="Arial" w:cs="Arial"/>
                <w:b/>
                <w:smallCaps/>
                <w:sz w:val="20"/>
                <w:szCs w:val="20"/>
              </w:rPr>
              <w:t>phone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42132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478CE">
              <w:rPr>
                <w:rFonts w:ascii="Arial" w:hAnsi="Arial" w:cs="Arial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A7140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478CE">
              <w:rPr>
                <w:rFonts w:ascii="Arial" w:hAnsi="Arial" w:cs="Arial"/>
                <w:b/>
                <w:smallCaps/>
                <w:sz w:val="20"/>
                <w:szCs w:val="20"/>
              </w:rPr>
              <w:t>animal care</w:t>
            </w:r>
          </w:p>
          <w:p w14:paraId="25678848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color w:val="000080"/>
                <w:sz w:val="18"/>
                <w:szCs w:val="18"/>
              </w:rPr>
              <w:t>(check personnel responsible for each)</w:t>
            </w:r>
          </w:p>
        </w:tc>
      </w:tr>
      <w:tr w:rsidR="00B44B31" w:rsidRPr="00E478CE" w14:paraId="7ACC9873" w14:textId="77777777" w:rsidTr="00E478CE">
        <w:trPr>
          <w:trHeight w:val="22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EC910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445A1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FEAA9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A1F92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t>daily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A1D80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t>weekend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A7BE8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t>holiday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06D43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t>emergency</w:t>
            </w:r>
          </w:p>
        </w:tc>
      </w:tr>
      <w:tr w:rsidR="00B44B31" w:rsidRPr="00E478CE" w14:paraId="5BDF84CE" w14:textId="77777777" w:rsidTr="00E478CE">
        <w:trPr>
          <w:trHeight w:val="27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7050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4"/>
          </w:p>
          <w:p w14:paraId="503E5C57" w14:textId="77777777" w:rsidR="005F3C0E" w:rsidRPr="00E478CE" w:rsidRDefault="005F3C0E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670D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5"/>
          </w:p>
          <w:p w14:paraId="7DA31158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D62F0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6"/>
          </w:p>
          <w:p w14:paraId="0F2988B4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A14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CF1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144ED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DF6BC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1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0"/>
          </w:p>
        </w:tc>
      </w:tr>
      <w:tr w:rsidR="00B44B31" w:rsidRPr="00E478CE" w14:paraId="4B21DCF2" w14:textId="77777777" w:rsidTr="00E478CE">
        <w:trPr>
          <w:trHeight w:val="3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6AC14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1" w:name="Text12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1"/>
          </w:p>
          <w:p w14:paraId="1A343B8F" w14:textId="77777777" w:rsidR="005F3C0E" w:rsidRPr="00E478CE" w:rsidRDefault="005F3C0E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8A94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2" w:name="Text130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2"/>
          </w:p>
          <w:p w14:paraId="2E1A415C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27FC" w14:textId="77777777" w:rsidR="00B44B31" w:rsidRPr="00E478CE" w:rsidRDefault="00512BD2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3" w:name="Text131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3"/>
          </w:p>
          <w:p w14:paraId="77ECC5E9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3E7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34B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6B7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E633C" w14:textId="77777777" w:rsidR="00B44B31" w:rsidRPr="00E478CE" w:rsidRDefault="000645D0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7"/>
          </w:p>
        </w:tc>
      </w:tr>
      <w:tr w:rsidR="00B44B31" w:rsidRPr="00E478CE" w14:paraId="71D54869" w14:textId="77777777" w:rsidTr="00E478CE">
        <w:trPr>
          <w:trHeight w:val="34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1C2F" w14:textId="77777777" w:rsidR="00B44B31" w:rsidRPr="00E478CE" w:rsidRDefault="00B44B31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8" w:name="Text160"/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8"/>
          </w:p>
          <w:p w14:paraId="6A1422F8" w14:textId="77777777" w:rsidR="005F3C0E" w:rsidRPr="00E478CE" w:rsidRDefault="005F3C0E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E7384" w14:textId="77777777" w:rsidR="00B44B31" w:rsidRPr="00E478CE" w:rsidRDefault="00B44B31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  <w:p w14:paraId="70F2463F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E10A" w14:textId="77777777" w:rsidR="00B44B31" w:rsidRPr="00E478CE" w:rsidRDefault="00B44B31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1E14FD" w:rsidRPr="00E478CE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  <w:p w14:paraId="0D2F03BE" w14:textId="77777777" w:rsidR="00BE201D" w:rsidRPr="00E478CE" w:rsidRDefault="00BE201D" w:rsidP="00E478CE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1F5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E36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145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043C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1E14FD"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B44B31" w:rsidRPr="00E478CE" w14:paraId="692604C8" w14:textId="77777777" w:rsidTr="00E478CE">
        <w:trPr>
          <w:trHeight w:val="3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373" w14:textId="77777777" w:rsidR="00B44B31" w:rsidRPr="00E478CE" w:rsidRDefault="00B44B31" w:rsidP="00777A7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9" w:name="Text136"/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separate"/>
            </w:r>
            <w:r w:rsidR="00777A7E" w:rsidRPr="00E478CE"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t>Dr. Harry Fyke</w:t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7DA1" w14:textId="77777777" w:rsidR="00B44B31" w:rsidRPr="00E478CE" w:rsidRDefault="00B44B31" w:rsidP="00777A7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separate"/>
            </w:r>
            <w:r w:rsidR="00777A7E" w:rsidRPr="00E478CE"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t>915-5324</w:t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74F0" w14:textId="77777777" w:rsidR="00B44B31" w:rsidRPr="00E478CE" w:rsidRDefault="00B44B31" w:rsidP="00777A7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78C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478CE">
              <w:rPr>
                <w:rFonts w:ascii="Arial" w:hAnsi="Arial" w:cs="Arial"/>
                <w:b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77A7E" w:rsidRPr="00E478CE">
              <w:rPr>
                <w:rFonts w:ascii="Arial" w:hAnsi="Arial" w:cs="Arial"/>
                <w:b/>
                <w:noProof/>
                <w:sz w:val="18"/>
                <w:szCs w:val="18"/>
              </w:rPr>
              <w:t>hfyke@olemiss.edu</w:t>
            </w:r>
            <w:r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EB1DB3" w:rsidRPr="00E478CE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007E0CC" w14:textId="77777777" w:rsidR="00B44B31" w:rsidRPr="00E478CE" w:rsidRDefault="00B44B31" w:rsidP="00E478CE">
            <w:pPr>
              <w:tabs>
                <w:tab w:val="left" w:pos="360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947C223" w14:textId="77777777" w:rsidR="00B44B31" w:rsidRPr="00E478CE" w:rsidRDefault="00B44B31" w:rsidP="00E478CE">
            <w:pPr>
              <w:tabs>
                <w:tab w:val="left" w:pos="360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EF6BE5" w14:textId="77777777" w:rsidR="00B44B31" w:rsidRPr="00E478CE" w:rsidRDefault="00B44B31" w:rsidP="00E478CE">
            <w:pPr>
              <w:tabs>
                <w:tab w:val="left" w:pos="360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5FE" w14:textId="77777777" w:rsidR="00B44B31" w:rsidRPr="00E478CE" w:rsidRDefault="00B44B31" w:rsidP="00E478C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777A7E" w:rsidRPr="00E478CE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E478CE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14:paraId="72925FBE" w14:textId="77777777" w:rsidR="008E3271" w:rsidRDefault="008E3271"/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09034E" w:rsidRPr="00E478CE" w14:paraId="072C0ED2" w14:textId="77777777" w:rsidTr="00E478CE">
        <w:trPr>
          <w:trHeight w:val="305"/>
        </w:trPr>
        <w:tc>
          <w:tcPr>
            <w:tcW w:w="10980" w:type="dxa"/>
            <w:shd w:val="clear" w:color="auto" w:fill="E0E0E0"/>
          </w:tcPr>
          <w:p w14:paraId="746FFC39" w14:textId="77777777" w:rsidR="0009034E" w:rsidRPr="00E478CE" w:rsidRDefault="0009034E" w:rsidP="00F91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8CE">
              <w:rPr>
                <w:rFonts w:ascii="Arial" w:hAnsi="Arial" w:cs="Arial"/>
                <w:b/>
                <w:sz w:val="20"/>
                <w:szCs w:val="20"/>
              </w:rPr>
              <w:t>APPROVAL SIGNATURE</w:t>
            </w:r>
          </w:p>
        </w:tc>
      </w:tr>
      <w:tr w:rsidR="00F91D78" w:rsidRPr="00E478CE" w14:paraId="55F97FB7" w14:textId="77777777" w:rsidTr="00E478CE">
        <w:trPr>
          <w:trHeight w:val="305"/>
        </w:trPr>
        <w:tc>
          <w:tcPr>
            <w:tcW w:w="10980" w:type="dxa"/>
            <w:shd w:val="clear" w:color="auto" w:fill="auto"/>
          </w:tcPr>
          <w:p w14:paraId="4041485C" w14:textId="77777777" w:rsidR="00617A85" w:rsidRDefault="00617A85" w:rsidP="00617A8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b/>
                <w:sz w:val="18"/>
                <w:szCs w:val="22"/>
              </w:rPr>
            </w:pPr>
            <w:r>
              <w:rPr>
                <w:rFonts w:ascii="Arial Black" w:hAnsi="Arial Black"/>
                <w:noProof/>
                <w:snapToGrid/>
                <w:sz w:val="22"/>
                <w:szCs w:val="22"/>
              </w:rPr>
              <w:pict w14:anchorId="6B021B36">
                <v:rect id="_x0000_s1029" style="position:absolute;margin-left:-5.05pt;margin-top:600.75pt;width:558.25pt;height:102.4pt;z-index:-1;mso-position-horizontal-relative:text;mso-position-vertical-relative:text"/>
              </w:pict>
            </w:r>
            <w:r w:rsidRPr="003B3FCB">
              <w:rPr>
                <w:rFonts w:ascii="Book Antiqua" w:hAnsi="Book Antiqua"/>
                <w:b/>
                <w:sz w:val="18"/>
                <w:szCs w:val="22"/>
              </w:rPr>
              <w:t xml:space="preserve">For </w:t>
            </w:r>
            <w:r>
              <w:rPr>
                <w:rFonts w:ascii="Book Antiqua" w:hAnsi="Book Antiqua"/>
                <w:b/>
                <w:sz w:val="18"/>
                <w:szCs w:val="22"/>
              </w:rPr>
              <w:t xml:space="preserve">IACUC </w:t>
            </w:r>
            <w:r w:rsidRPr="003B3FCB">
              <w:rPr>
                <w:rFonts w:ascii="Book Antiqua" w:hAnsi="Book Antiqua"/>
                <w:b/>
                <w:sz w:val="18"/>
                <w:szCs w:val="22"/>
              </w:rPr>
              <w:t xml:space="preserve">office use </w:t>
            </w:r>
            <w:r w:rsidRPr="003B3FCB">
              <w:rPr>
                <w:rFonts w:ascii="Book Antiqua" w:hAnsi="Book Antiqua"/>
                <w:b/>
                <w:i/>
                <w:sz w:val="18"/>
                <w:szCs w:val="22"/>
              </w:rPr>
              <w:t>only</w:t>
            </w:r>
            <w:r w:rsidRPr="003B3FCB">
              <w:rPr>
                <w:rFonts w:ascii="Book Antiqua" w:hAnsi="Book Antiqua"/>
                <w:b/>
                <w:sz w:val="18"/>
                <w:szCs w:val="22"/>
              </w:rPr>
              <w:t>:</w:t>
            </w:r>
          </w:p>
          <w:p w14:paraId="2381C27F" w14:textId="77777777" w:rsidR="00617A85" w:rsidRPr="003B3FCB" w:rsidRDefault="00617A85" w:rsidP="00617A8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b/>
                <w:sz w:val="10"/>
                <w:szCs w:val="22"/>
              </w:rPr>
            </w:pPr>
          </w:p>
          <w:p w14:paraId="440F4A25" w14:textId="77777777" w:rsidR="00617A85" w:rsidRPr="004F6868" w:rsidRDefault="00512BD2" w:rsidP="00617A8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"/>
            <w:r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instrText xml:space="preserve"> FORMCHECKBOX </w:instrText>
            </w:r>
            <w:r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</w:r>
            <w:r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fldChar w:fldCharType="end"/>
            </w:r>
            <w:bookmarkEnd w:id="40"/>
            <w:r w:rsidR="00617A85"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 xml:space="preserve"> APPROVED:</w:t>
            </w:r>
            <w:r w:rsidR="00617A85">
              <w:rPr>
                <w:rFonts w:ascii="Book Antiqua" w:hAnsi="Book Antiqua"/>
                <w:b/>
                <w:smallCaps/>
                <w:sz w:val="22"/>
                <w:szCs w:val="22"/>
              </w:rPr>
              <w:t xml:space="preserve">     </w:t>
            </w:r>
            <w:r w:rsidR="00617A85" w:rsidRPr="004F6868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This signifies notification of </w:t>
            </w:r>
            <w:r w:rsidR="00617A8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IACUC </w:t>
            </w:r>
            <w:r w:rsidR="00617A85" w:rsidRPr="004F6868">
              <w:rPr>
                <w:rFonts w:ascii="Book Antiqua" w:hAnsi="Book Antiqua"/>
                <w:b/>
                <w:sz w:val="22"/>
                <w:szCs w:val="22"/>
                <w:u w:val="single"/>
              </w:rPr>
              <w:t>APPROVAL of the amendment described above</w:t>
            </w:r>
            <w:r w:rsidR="00617A85" w:rsidRPr="004F6868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  <w:p w14:paraId="199C3646" w14:textId="77777777" w:rsidR="00617A85" w:rsidRPr="00786C35" w:rsidRDefault="00617A85" w:rsidP="00617A85">
            <w:pPr>
              <w:pStyle w:val="BodyText2"/>
              <w:tabs>
                <w:tab w:val="clear" w:pos="10440"/>
              </w:tabs>
              <w:ind w:left="720" w:hanging="720"/>
              <w:rPr>
                <w:rFonts w:ascii="Arial Black" w:hAnsi="Arial Black"/>
                <w:sz w:val="16"/>
                <w:szCs w:val="22"/>
              </w:rPr>
            </w:pPr>
          </w:p>
          <w:p w14:paraId="18DAE430" w14:textId="77777777" w:rsidR="00617A85" w:rsidRPr="00841711" w:rsidRDefault="00617A85" w:rsidP="00617A85">
            <w:pPr>
              <w:tabs>
                <w:tab w:val="left" w:pos="6030"/>
              </w:tabs>
            </w:pPr>
            <w:r>
              <w:t xml:space="preserve">            </w: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>
              <w:tab/>
              <w:t xml:space="preserve">              </w: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  <w:p w14:paraId="2070C73A" w14:textId="77777777" w:rsidR="00AF6D82" w:rsidRDefault="00617A85" w:rsidP="00617A85">
            <w:pPr>
              <w:pStyle w:val="BodyText2"/>
              <w:tabs>
                <w:tab w:val="clear" w:pos="10440"/>
                <w:tab w:val="left" w:pos="720"/>
                <w:tab w:val="left" w:pos="6840"/>
                <w:tab w:val="left" w:pos="10710"/>
              </w:tabs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</w:pPr>
            <w:r w:rsidRPr="00512BD2">
              <w:rPr>
                <w:rFonts w:ascii="Book Antiqua" w:hAnsi="Book Antiqua" w:cs="Arial"/>
                <w:b/>
                <w:sz w:val="22"/>
              </w:rPr>
              <w:t>IACUC Research Compliance Specialist</w:t>
            </w:r>
            <w:r w:rsidRPr="00512BD2">
              <w:rPr>
                <w:rFonts w:cs="Arial"/>
                <w:b/>
                <w:sz w:val="22"/>
              </w:rPr>
              <w:t xml:space="preserve">                                              </w:t>
            </w:r>
            <w:r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>DATE</w:t>
            </w:r>
            <w:r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ab/>
            </w:r>
          </w:p>
          <w:p w14:paraId="2197C1FB" w14:textId="77777777" w:rsidR="0009034E" w:rsidRPr="00617A85" w:rsidRDefault="00AF6D82" w:rsidP="00617A85">
            <w:pPr>
              <w:pStyle w:val="BodyText2"/>
              <w:tabs>
                <w:tab w:val="clear" w:pos="10440"/>
                <w:tab w:val="left" w:pos="720"/>
                <w:tab w:val="left" w:pos="6840"/>
                <w:tab w:val="left" w:pos="10710"/>
              </w:tabs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</w:pPr>
            <w:r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617A85"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mallCaps/>
                <w:snapToGrid/>
                <w:sz w:val="16"/>
                <w:szCs w:val="16"/>
              </w:rPr>
              <w:t xml:space="preserve">Personnel </w:t>
            </w:r>
            <w:r w:rsidRPr="004F6868">
              <w:rPr>
                <w:rFonts w:ascii="Book Antiqua" w:hAnsi="Book Antiqua"/>
                <w:b/>
                <w:smallCaps/>
                <w:snapToGrid/>
                <w:sz w:val="16"/>
                <w:szCs w:val="16"/>
              </w:rPr>
              <w:t xml:space="preserve">Amendment </w:t>
            </w:r>
            <w:r w:rsidR="00512BD2">
              <w:rPr>
                <w:rFonts w:cs="Arial"/>
                <w:b/>
                <w:smallCaps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12BD2">
              <w:rPr>
                <w:rFonts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="00512BD2">
              <w:rPr>
                <w:rFonts w:cs="Arial"/>
                <w:b/>
                <w:smallCaps/>
                <w:sz w:val="18"/>
                <w:szCs w:val="18"/>
              </w:rPr>
            </w:r>
            <w:r w:rsidR="00512BD2">
              <w:rPr>
                <w:rFonts w:cs="Arial"/>
                <w:b/>
                <w:smallCaps/>
                <w:sz w:val="18"/>
                <w:szCs w:val="18"/>
              </w:rPr>
              <w:fldChar w:fldCharType="separate"/>
            </w:r>
            <w:r w:rsidR="00512BD2">
              <w:rPr>
                <w:rFonts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cs="Arial"/>
                <w:b/>
                <w:smallCaps/>
                <w:noProof/>
                <w:sz w:val="18"/>
                <w:szCs w:val="18"/>
              </w:rPr>
              <w:t> </w:t>
            </w:r>
            <w:r w:rsidR="00512BD2">
              <w:rPr>
                <w:rFonts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14:paraId="5FA57EE6" w14:textId="77777777" w:rsidR="00D94B60" w:rsidRPr="00231ED6" w:rsidRDefault="00D94B60" w:rsidP="00AB39DF">
      <w:pPr>
        <w:ind w:firstLine="720"/>
        <w:jc w:val="both"/>
        <w:rPr>
          <w:rFonts w:ascii="Arial" w:hAnsi="Arial" w:cs="Arial"/>
          <w:sz w:val="20"/>
          <w:u w:val="single"/>
        </w:rPr>
      </w:pPr>
    </w:p>
    <w:sectPr w:rsidR="00D94B60" w:rsidRPr="00231ED6" w:rsidSect="007C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9BBF" w14:textId="77777777" w:rsidR="00674812" w:rsidRDefault="00674812">
      <w:r>
        <w:separator/>
      </w:r>
    </w:p>
  </w:endnote>
  <w:endnote w:type="continuationSeparator" w:id="0">
    <w:p w14:paraId="7C9263D0" w14:textId="77777777" w:rsidR="00674812" w:rsidRDefault="006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CBAD" w14:textId="77777777" w:rsidR="00935663" w:rsidRDefault="00935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533" w14:textId="77777777" w:rsidR="00D94B60" w:rsidRPr="00D94B60" w:rsidRDefault="00FB104B" w:rsidP="00802688">
    <w:pPr>
      <w:spacing w:line="240" w:lineRule="exact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Protocol Amendment Form (Rev.</w:t>
    </w:r>
    <w:r w:rsidR="00703167">
      <w:rPr>
        <w:rFonts w:ascii="Arial" w:hAnsi="Arial" w:cs="Arial"/>
        <w:sz w:val="16"/>
        <w:szCs w:val="16"/>
      </w:rPr>
      <w:t>0</w:t>
    </w:r>
    <w:r w:rsidR="00935663">
      <w:rPr>
        <w:rFonts w:ascii="Arial" w:hAnsi="Arial" w:cs="Arial"/>
        <w:sz w:val="16"/>
        <w:szCs w:val="16"/>
      </w:rPr>
      <w:t>8-01</w:t>
    </w:r>
    <w:r w:rsidR="000A7DDB">
      <w:rPr>
        <w:rFonts w:ascii="Arial" w:hAnsi="Arial" w:cs="Arial"/>
        <w:sz w:val="16"/>
        <w:szCs w:val="16"/>
      </w:rPr>
      <w:t>-1</w:t>
    </w:r>
    <w:r w:rsidR="00703167">
      <w:rPr>
        <w:rFonts w:ascii="Arial" w:hAnsi="Arial" w:cs="Arial"/>
        <w:sz w:val="16"/>
        <w:szCs w:val="16"/>
      </w:rPr>
      <w:t>9</w:t>
    </w:r>
    <w:r w:rsidR="00231ED6">
      <w:rPr>
        <w:rFonts w:ascii="Arial" w:hAnsi="Arial" w:cs="Arial"/>
        <w:sz w:val="16"/>
        <w:szCs w:val="16"/>
      </w:rPr>
      <w:t>)</w:t>
    </w:r>
  </w:p>
  <w:p w14:paraId="5CE82E65" w14:textId="77777777" w:rsidR="00D94B60" w:rsidRDefault="00D94B60" w:rsidP="00D94B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214" w14:textId="77777777" w:rsidR="00935663" w:rsidRDefault="0093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907C" w14:textId="77777777" w:rsidR="00674812" w:rsidRDefault="00674812">
      <w:r>
        <w:separator/>
      </w:r>
    </w:p>
  </w:footnote>
  <w:footnote w:type="continuationSeparator" w:id="0">
    <w:p w14:paraId="6AC4A513" w14:textId="77777777" w:rsidR="00674812" w:rsidRDefault="0067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9785" w14:textId="77777777" w:rsidR="00935663" w:rsidRDefault="00935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443F" w14:textId="77777777" w:rsidR="00E45480" w:rsidRPr="00E45480" w:rsidRDefault="00E45480" w:rsidP="00E45480">
    <w:pPr>
      <w:rPr>
        <w:rFonts w:ascii="Arial" w:hAnsi="Arial" w:cs="Arial"/>
        <w:sz w:val="16"/>
        <w:szCs w:val="16"/>
      </w:rPr>
    </w:pPr>
    <w:r w:rsidRPr="00E45480">
      <w:rPr>
        <w:rFonts w:ascii="Arial" w:hAnsi="Arial" w:cs="Arial"/>
        <w:sz w:val="16"/>
        <w:szCs w:val="16"/>
      </w:rPr>
      <w:t xml:space="preserve">The </w:t>
    </w:r>
    <w:smartTag w:uri="urn:schemas-microsoft-com:office:smarttags" w:element="place">
      <w:smartTag w:uri="urn:schemas-microsoft-com:office:smarttags" w:element="PlaceType">
        <w:r w:rsidRPr="00E45480">
          <w:rPr>
            <w:rFonts w:ascii="Arial" w:hAnsi="Arial" w:cs="Arial"/>
            <w:sz w:val="16"/>
            <w:szCs w:val="16"/>
          </w:rPr>
          <w:t>University</w:t>
        </w:r>
      </w:smartTag>
      <w:r w:rsidRPr="00E45480"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 w:rsidRPr="00E45480">
          <w:rPr>
            <w:rFonts w:ascii="Arial" w:hAnsi="Arial" w:cs="Arial"/>
            <w:sz w:val="16"/>
            <w:szCs w:val="16"/>
          </w:rPr>
          <w:t>Mississippi</w:t>
        </w:r>
      </w:smartTag>
    </w:smartTag>
    <w:r w:rsidRPr="00E45480">
      <w:rPr>
        <w:rFonts w:ascii="Arial" w:hAnsi="Arial" w:cs="Arial"/>
        <w:sz w:val="16"/>
        <w:szCs w:val="16"/>
      </w:rPr>
      <w:t xml:space="preserve"> Institutional Animal Care and Use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43C9" w14:textId="77777777" w:rsidR="00935663" w:rsidRDefault="00935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Baskerville Old Face" w:hAnsi="Baskerville Old Face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C29FA"/>
    <w:multiLevelType w:val="hybridMultilevel"/>
    <w:tmpl w:val="2786A9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E2A2E"/>
    <w:multiLevelType w:val="hybridMultilevel"/>
    <w:tmpl w:val="E59669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35E01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782134"/>
    <w:multiLevelType w:val="hybridMultilevel"/>
    <w:tmpl w:val="E8C42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271109"/>
    <w:multiLevelType w:val="hybridMultilevel"/>
    <w:tmpl w:val="8E503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2F47FC"/>
    <w:multiLevelType w:val="hybridMultilevel"/>
    <w:tmpl w:val="C3E22D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A6763D"/>
    <w:multiLevelType w:val="hybridMultilevel"/>
    <w:tmpl w:val="C346F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495412941">
    <w:abstractNumId w:val="7"/>
  </w:num>
  <w:num w:numId="2" w16cid:durableId="1872372732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55739916">
    <w:abstractNumId w:val="4"/>
  </w:num>
  <w:num w:numId="4" w16cid:durableId="758330096">
    <w:abstractNumId w:val="6"/>
  </w:num>
  <w:num w:numId="5" w16cid:durableId="1635715143">
    <w:abstractNumId w:val="5"/>
  </w:num>
  <w:num w:numId="6" w16cid:durableId="983656623">
    <w:abstractNumId w:val="1"/>
  </w:num>
  <w:num w:numId="7" w16cid:durableId="1268734758">
    <w:abstractNumId w:val="2"/>
  </w:num>
  <w:num w:numId="8" w16cid:durableId="210314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033"/>
    <w:rsid w:val="000263E3"/>
    <w:rsid w:val="00035D5D"/>
    <w:rsid w:val="000645D0"/>
    <w:rsid w:val="00075F37"/>
    <w:rsid w:val="0008142E"/>
    <w:rsid w:val="0009034E"/>
    <w:rsid w:val="00091C53"/>
    <w:rsid w:val="000926DF"/>
    <w:rsid w:val="00093FA9"/>
    <w:rsid w:val="000A7DDB"/>
    <w:rsid w:val="000B37F6"/>
    <w:rsid w:val="000B5438"/>
    <w:rsid w:val="000B7881"/>
    <w:rsid w:val="000C4A1D"/>
    <w:rsid w:val="000C775E"/>
    <w:rsid w:val="000D7884"/>
    <w:rsid w:val="000E1CEF"/>
    <w:rsid w:val="000E4A9D"/>
    <w:rsid w:val="000F177F"/>
    <w:rsid w:val="000F46FC"/>
    <w:rsid w:val="000F5D8E"/>
    <w:rsid w:val="0010775A"/>
    <w:rsid w:val="00126730"/>
    <w:rsid w:val="00164FEA"/>
    <w:rsid w:val="001651C5"/>
    <w:rsid w:val="00173F0E"/>
    <w:rsid w:val="001B1A2F"/>
    <w:rsid w:val="001C49F9"/>
    <w:rsid w:val="001C6175"/>
    <w:rsid w:val="001D133B"/>
    <w:rsid w:val="001E14FD"/>
    <w:rsid w:val="00203950"/>
    <w:rsid w:val="002167E7"/>
    <w:rsid w:val="00227E66"/>
    <w:rsid w:val="00231ED6"/>
    <w:rsid w:val="00247A9B"/>
    <w:rsid w:val="0026632C"/>
    <w:rsid w:val="00272F3E"/>
    <w:rsid w:val="002B57C8"/>
    <w:rsid w:val="002B7DBC"/>
    <w:rsid w:val="002C078F"/>
    <w:rsid w:val="002C2AD3"/>
    <w:rsid w:val="002C7607"/>
    <w:rsid w:val="002D420D"/>
    <w:rsid w:val="002F2FBC"/>
    <w:rsid w:val="00315755"/>
    <w:rsid w:val="00335D47"/>
    <w:rsid w:val="0035633A"/>
    <w:rsid w:val="00364C53"/>
    <w:rsid w:val="00374550"/>
    <w:rsid w:val="003834A4"/>
    <w:rsid w:val="00387A75"/>
    <w:rsid w:val="00393CB2"/>
    <w:rsid w:val="003D1D8D"/>
    <w:rsid w:val="003D30FA"/>
    <w:rsid w:val="003D3E81"/>
    <w:rsid w:val="003E7A85"/>
    <w:rsid w:val="003F37D0"/>
    <w:rsid w:val="00423B85"/>
    <w:rsid w:val="004333FE"/>
    <w:rsid w:val="004502AA"/>
    <w:rsid w:val="00477471"/>
    <w:rsid w:val="00483333"/>
    <w:rsid w:val="00491F85"/>
    <w:rsid w:val="004C7D8A"/>
    <w:rsid w:val="004E3FB6"/>
    <w:rsid w:val="004F7897"/>
    <w:rsid w:val="00501472"/>
    <w:rsid w:val="00505DD4"/>
    <w:rsid w:val="00512BD2"/>
    <w:rsid w:val="00516E7B"/>
    <w:rsid w:val="005178A9"/>
    <w:rsid w:val="005302E6"/>
    <w:rsid w:val="00533A50"/>
    <w:rsid w:val="0056584B"/>
    <w:rsid w:val="005841F6"/>
    <w:rsid w:val="005A6A13"/>
    <w:rsid w:val="005B2306"/>
    <w:rsid w:val="005B784C"/>
    <w:rsid w:val="005D4E60"/>
    <w:rsid w:val="005F3C0E"/>
    <w:rsid w:val="00610A5E"/>
    <w:rsid w:val="00617A85"/>
    <w:rsid w:val="00666028"/>
    <w:rsid w:val="00666AD9"/>
    <w:rsid w:val="0067229E"/>
    <w:rsid w:val="00672863"/>
    <w:rsid w:val="00674812"/>
    <w:rsid w:val="0069168C"/>
    <w:rsid w:val="006A5020"/>
    <w:rsid w:val="006D303A"/>
    <w:rsid w:val="0070118E"/>
    <w:rsid w:val="00703167"/>
    <w:rsid w:val="00723075"/>
    <w:rsid w:val="00732D3B"/>
    <w:rsid w:val="007404F5"/>
    <w:rsid w:val="00743825"/>
    <w:rsid w:val="00751686"/>
    <w:rsid w:val="00777A7E"/>
    <w:rsid w:val="007826C4"/>
    <w:rsid w:val="007B0DB2"/>
    <w:rsid w:val="007B64B2"/>
    <w:rsid w:val="007C0D1A"/>
    <w:rsid w:val="007C3D08"/>
    <w:rsid w:val="007D24F2"/>
    <w:rsid w:val="00802688"/>
    <w:rsid w:val="00822197"/>
    <w:rsid w:val="00822764"/>
    <w:rsid w:val="0082515D"/>
    <w:rsid w:val="00880C9C"/>
    <w:rsid w:val="008B02FE"/>
    <w:rsid w:val="008B1B08"/>
    <w:rsid w:val="008E3271"/>
    <w:rsid w:val="008E49FE"/>
    <w:rsid w:val="008F7798"/>
    <w:rsid w:val="00935663"/>
    <w:rsid w:val="00961EBB"/>
    <w:rsid w:val="009719D6"/>
    <w:rsid w:val="00992D0E"/>
    <w:rsid w:val="009C64F0"/>
    <w:rsid w:val="009D720D"/>
    <w:rsid w:val="00A0302F"/>
    <w:rsid w:val="00A10802"/>
    <w:rsid w:val="00A47ED1"/>
    <w:rsid w:val="00A60554"/>
    <w:rsid w:val="00A70054"/>
    <w:rsid w:val="00A7041D"/>
    <w:rsid w:val="00A73880"/>
    <w:rsid w:val="00A83BCA"/>
    <w:rsid w:val="00A860FF"/>
    <w:rsid w:val="00A92844"/>
    <w:rsid w:val="00AA7C24"/>
    <w:rsid w:val="00AB39DF"/>
    <w:rsid w:val="00AF4036"/>
    <w:rsid w:val="00AF6D82"/>
    <w:rsid w:val="00B05033"/>
    <w:rsid w:val="00B32EE5"/>
    <w:rsid w:val="00B370C7"/>
    <w:rsid w:val="00B40B66"/>
    <w:rsid w:val="00B44B31"/>
    <w:rsid w:val="00B533EE"/>
    <w:rsid w:val="00B54369"/>
    <w:rsid w:val="00B559D7"/>
    <w:rsid w:val="00B66ECC"/>
    <w:rsid w:val="00B81C0B"/>
    <w:rsid w:val="00B90FB3"/>
    <w:rsid w:val="00BA3FC1"/>
    <w:rsid w:val="00BB5010"/>
    <w:rsid w:val="00BE201D"/>
    <w:rsid w:val="00BE5310"/>
    <w:rsid w:val="00BF3F00"/>
    <w:rsid w:val="00C0798C"/>
    <w:rsid w:val="00C1092F"/>
    <w:rsid w:val="00C342FA"/>
    <w:rsid w:val="00C44ED2"/>
    <w:rsid w:val="00C73AFF"/>
    <w:rsid w:val="00CD48F5"/>
    <w:rsid w:val="00CD4B9C"/>
    <w:rsid w:val="00CE2CF6"/>
    <w:rsid w:val="00CE50CB"/>
    <w:rsid w:val="00CF1D3C"/>
    <w:rsid w:val="00D02BD8"/>
    <w:rsid w:val="00D10279"/>
    <w:rsid w:val="00D74289"/>
    <w:rsid w:val="00D9129A"/>
    <w:rsid w:val="00D94B60"/>
    <w:rsid w:val="00D9669E"/>
    <w:rsid w:val="00D9684B"/>
    <w:rsid w:val="00DB10CA"/>
    <w:rsid w:val="00DB3BDB"/>
    <w:rsid w:val="00DC3278"/>
    <w:rsid w:val="00DE0FF7"/>
    <w:rsid w:val="00DF16ED"/>
    <w:rsid w:val="00E45480"/>
    <w:rsid w:val="00E45515"/>
    <w:rsid w:val="00E478CE"/>
    <w:rsid w:val="00E531CC"/>
    <w:rsid w:val="00E60CB6"/>
    <w:rsid w:val="00E64118"/>
    <w:rsid w:val="00EB1DB3"/>
    <w:rsid w:val="00EE2070"/>
    <w:rsid w:val="00F162B0"/>
    <w:rsid w:val="00F249BF"/>
    <w:rsid w:val="00F25E75"/>
    <w:rsid w:val="00F50516"/>
    <w:rsid w:val="00F6537A"/>
    <w:rsid w:val="00F74D6F"/>
    <w:rsid w:val="00F91D78"/>
    <w:rsid w:val="00FA1F95"/>
    <w:rsid w:val="00FA28EA"/>
    <w:rsid w:val="00FB104B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55ABDB47"/>
  <w15:chartTrackingRefBased/>
  <w15:docId w15:val="{7EFE3C8B-EA73-4618-8BE6-CF92D33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EA"/>
    <w:rPr>
      <w:rFonts w:ascii="Book Antiqua" w:hAnsi="Book Antiqua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28EA"/>
    <w:rPr>
      <w:color w:val="0000FF"/>
      <w:u w:val="single"/>
    </w:rPr>
  </w:style>
  <w:style w:type="table" w:styleId="TableGrid">
    <w:name w:val="Table Grid"/>
    <w:basedOn w:val="TableNormal"/>
    <w:rsid w:val="00F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94B6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D94B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B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6ECC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B44B31"/>
    <w:pPr>
      <w:widowControl w:val="0"/>
      <w:numPr>
        <w:numId w:val="2"/>
      </w:numPr>
      <w:ind w:left="720" w:hanging="720"/>
      <w:outlineLvl w:val="0"/>
    </w:pPr>
    <w:rPr>
      <w:rFonts w:ascii="Helvetica" w:hAnsi="Helvetica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617A85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0440"/>
      </w:tabs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617A85"/>
    <w:rPr>
      <w:rFonts w:ascii="Arial" w:hAnsi="Arial"/>
      <w:snapToGrid w:val="0"/>
    </w:rPr>
  </w:style>
  <w:style w:type="character" w:styleId="CommentReference">
    <w:name w:val="annotation reference"/>
    <w:uiPriority w:val="99"/>
    <w:semiHidden/>
    <w:unhideWhenUsed/>
    <w:rsid w:val="00A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D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6D82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D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D82"/>
    <w:rPr>
      <w:rFonts w:ascii="Book Antiqua" w:hAnsi="Book Antiqua"/>
      <w:b/>
      <w:bCs/>
    </w:rPr>
  </w:style>
  <w:style w:type="character" w:styleId="UnresolvedMention">
    <w:name w:val="Unresolved Mention"/>
    <w:uiPriority w:val="99"/>
    <w:semiHidden/>
    <w:unhideWhenUsed/>
    <w:rsid w:val="0074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acuc@olemis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Office of Research Compliance</Company>
  <LinksUpToDate>false</LinksUpToDate>
  <CharactersWithSpaces>3619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mailto:askiacuc@olemiss.edu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subject/>
  <dc:creator>Virginia Cantu</dc:creator>
  <cp:keywords/>
  <dc:description/>
  <cp:lastModifiedBy>Mandy L. King</cp:lastModifiedBy>
  <cp:revision>3</cp:revision>
  <cp:lastPrinted>2017-02-16T22:44:00Z</cp:lastPrinted>
  <dcterms:created xsi:type="dcterms:W3CDTF">2022-05-25T19:22:00Z</dcterms:created>
  <dcterms:modified xsi:type="dcterms:W3CDTF">2022-05-25T20:00:00Z</dcterms:modified>
</cp:coreProperties>
</file>