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3EBE" w14:textId="77777777" w:rsidR="00C04621" w:rsidRDefault="00C04621" w:rsidP="00C04621">
      <w:pPr>
        <w:spacing w:line="24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>Dive Incident Protocol.</w:t>
      </w:r>
    </w:p>
    <w:p w14:paraId="654DDD48" w14:textId="77777777" w:rsidR="00C04621" w:rsidRDefault="00C04621" w:rsidP="00C04621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Assess situation [i.e., injuries/treatment, evacuation, etc], contact local EMS- transport as directed, control victim’s gear.  </w:t>
      </w:r>
    </w:p>
    <w:p w14:paraId="772F0BCA" w14:textId="77777777" w:rsidR="00C04621" w:rsidRDefault="00C04621" w:rsidP="00C046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Remember your ABCs [Airway, Breathing, Circulation].</w:t>
      </w:r>
    </w:p>
    <w:p w14:paraId="66F1E539" w14:textId="77273BA2" w:rsidR="00C04621" w:rsidRPr="00BA01A2" w:rsidRDefault="00C04621" w:rsidP="00BA01A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O2 should be provided whenever there is a suspected case of DCS.</w:t>
      </w:r>
    </w:p>
    <w:p w14:paraId="68F3B7C9" w14:textId="77777777" w:rsidR="00C04621" w:rsidRDefault="00C04621" w:rsidP="00C04621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Following stabilization of the victim, the following steps should be undertaken:</w:t>
      </w:r>
    </w:p>
    <w:p w14:paraId="68DE926D" w14:textId="6EE4AC49" w:rsidR="00C04621" w:rsidRPr="00B81769" w:rsidRDefault="00C04621" w:rsidP="00C0462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 local EMS with treatment/relevant information [i.e., victim’s dive profile, symptoms, DAN insurance number, etc</w:t>
      </w:r>
      <w:r w:rsidR="00BA01A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].  Call DAN as necessary:                         </w:t>
      </w:r>
      <w:r>
        <w:rPr>
          <w:rFonts w:ascii="Times New Roman" w:hAnsi="Times New Roman"/>
          <w:szCs w:val="24"/>
        </w:rPr>
        <w:tab/>
      </w:r>
      <w:r w:rsidRPr="00B81769">
        <w:rPr>
          <w:rFonts w:ascii="Times New Roman" w:hAnsi="Times New Roman"/>
          <w:szCs w:val="24"/>
        </w:rPr>
        <w:t>1-919-648-9111</w:t>
      </w:r>
    </w:p>
    <w:p w14:paraId="3DA45BD4" w14:textId="77777777" w:rsidR="00C04621" w:rsidRDefault="00C04621" w:rsidP="00C0462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 University of Mississippi.  Important numbers: </w:t>
      </w:r>
    </w:p>
    <w:p w14:paraId="6563B3FF" w14:textId="77777777" w:rsidR="00C04621" w:rsidRDefault="00C04621" w:rsidP="00C04621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Marc Slattery, Diving Safety Officer.  662-915-7026 [office]; 662-281-0313 [home]; 662-801-9840 [cell]; </w:t>
      </w:r>
      <w:hyperlink r:id="rId5" w:history="1">
        <w:r w:rsidRPr="00C72658">
          <w:rPr>
            <w:rStyle w:val="Hyperlink"/>
            <w:szCs w:val="24"/>
          </w:rPr>
          <w:t>slattery@olemiss.edu</w:t>
        </w:r>
      </w:hyperlink>
    </w:p>
    <w:p w14:paraId="66462A18" w14:textId="6A788981" w:rsidR="00BA01A2" w:rsidRPr="00A120F1" w:rsidRDefault="000A6532" w:rsidP="00BA01A2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Mandy King</w:t>
      </w:r>
      <w:r w:rsidR="00BA01A2">
        <w:rPr>
          <w:rFonts w:ascii="Times New Roman" w:hAnsi="Times New Roman"/>
        </w:rPr>
        <w:t xml:space="preserve">, Director of Research Integrity and Compliance.  662-915-7482 [office]; </w:t>
      </w:r>
      <w:r w:rsidR="00217A34" w:rsidRPr="00217A34">
        <w:rPr>
          <w:rFonts w:ascii="Times New Roman" w:hAnsi="Times New Roman"/>
        </w:rPr>
        <w:t>618-714-1744</w:t>
      </w:r>
      <w:r w:rsidRPr="00217A34">
        <w:rPr>
          <w:rFonts w:ascii="Times New Roman" w:hAnsi="Times New Roman"/>
        </w:rPr>
        <w:t xml:space="preserve"> [cell]</w:t>
      </w:r>
      <w:r>
        <w:rPr>
          <w:rFonts w:ascii="Times New Roman" w:hAnsi="Times New Roman"/>
        </w:rPr>
        <w:t xml:space="preserve">; </w:t>
      </w:r>
      <w:hyperlink r:id="rId6" w:history="1">
        <w:r w:rsidRPr="00827730">
          <w:rPr>
            <w:rStyle w:val="Hyperlink"/>
            <w:rFonts w:ascii="Times New Roman" w:hAnsi="Times New Roman"/>
          </w:rPr>
          <w:t>mlking9@olemiss.edu</w:t>
        </w:r>
      </w:hyperlink>
    </w:p>
    <w:p w14:paraId="2CC9CDBC" w14:textId="77777777" w:rsidR="00BA01A2" w:rsidRPr="00B81769" w:rsidRDefault="00BA01A2" w:rsidP="00BA01A2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 Gochfeld, Chair UM DCB.  662-915-6769 [office]; 662-281-0313 [home]; 662-801-5953 [cell]; </w:t>
      </w:r>
      <w:hyperlink r:id="rId7" w:history="1">
        <w:r w:rsidRPr="00817AF0">
          <w:rPr>
            <w:rStyle w:val="Hyperlink"/>
          </w:rPr>
          <w:t>gochfeld@olemiss.edu</w:t>
        </w:r>
      </w:hyperlink>
    </w:p>
    <w:p w14:paraId="5865A7DB" w14:textId="61181CCA" w:rsidR="00C04621" w:rsidRDefault="00BA01A2" w:rsidP="00C04621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75156598" wp14:editId="0D9381BB">
            <wp:extent cx="5427406" cy="2631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2.pdf"/>
                    <pic:cNvPicPr/>
                  </pic:nvPicPr>
                  <pic:blipFill rotWithShape="1">
                    <a:blip r:embed="rId8"/>
                    <a:srcRect r="10061" b="41850"/>
                    <a:stretch/>
                  </pic:blipFill>
                  <pic:spPr bwMode="auto">
                    <a:xfrm>
                      <a:off x="0" y="0"/>
                      <a:ext cx="5437409" cy="263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56981" w14:textId="77777777" w:rsidR="00C04621" w:rsidRDefault="00C04621" w:rsidP="00C04621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victim requires evacuation, a member of the dive team should accompany the individual to the chamber/clinic.  ASAP the respondents should detail the dive incident/response timeline, and provide a narrative of important information.</w:t>
      </w:r>
    </w:p>
    <w:p w14:paraId="520D57BF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dive incident report should include the following information, at a minimum:</w:t>
      </w:r>
    </w:p>
    <w:p w14:paraId="64EC2B14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 Divers, and their roles, as well as their dive training/history</w:t>
      </w:r>
    </w:p>
    <w:p w14:paraId="533D7F4C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 Dive location and conditions, purpose of dive</w:t>
      </w:r>
    </w:p>
    <w:p w14:paraId="79496910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 Dive profile, and log of all prior dives during this expedition</w:t>
      </w:r>
    </w:p>
    <w:p w14:paraId="10507E94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 Description of symptoms, including timeline of onset</w:t>
      </w:r>
    </w:p>
    <w:p w14:paraId="7B14BFAA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Description and results of treatment</w:t>
      </w:r>
    </w:p>
    <w:p w14:paraId="6609DD08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Other possible risk factors that led to incident, problems (e.g., loss of radio contact)</w:t>
      </w:r>
    </w:p>
    <w:p w14:paraId="23717AE9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 Disposition of the incident (i.e., response &amp; timing)</w:t>
      </w:r>
    </w:p>
    <w:p w14:paraId="538511E9" w14:textId="77777777" w:rsidR="00C04621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</w:p>
    <w:p w14:paraId="330D0C9C" w14:textId="77777777" w:rsidR="00C04621" w:rsidRPr="00F372F6" w:rsidRDefault="00C04621" w:rsidP="00C0462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first draft of this Incident Report must be filed with the DSO within a week of the incident.</w:t>
      </w:r>
    </w:p>
    <w:p w14:paraId="16A984E8" w14:textId="77777777" w:rsidR="00C04621" w:rsidRPr="00260EAD" w:rsidRDefault="00C04621" w:rsidP="00C04621">
      <w:pPr>
        <w:spacing w:after="0" w:line="240" w:lineRule="auto"/>
        <w:rPr>
          <w:rFonts w:ascii="Times New Roman" w:hAnsi="Times New Roman" w:cs="Times New Roman"/>
        </w:rPr>
      </w:pPr>
    </w:p>
    <w:sectPr w:rsidR="00C04621" w:rsidRPr="00260EAD" w:rsidSect="009D0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64C"/>
    <w:multiLevelType w:val="hybridMultilevel"/>
    <w:tmpl w:val="8892D4C0"/>
    <w:lvl w:ilvl="0" w:tplc="D6BC8E56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17D204A"/>
    <w:multiLevelType w:val="hybridMultilevel"/>
    <w:tmpl w:val="4CE09460"/>
    <w:lvl w:ilvl="0" w:tplc="D6B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0C55"/>
    <w:multiLevelType w:val="hybridMultilevel"/>
    <w:tmpl w:val="83943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1"/>
    <w:rsid w:val="000A042C"/>
    <w:rsid w:val="000A6532"/>
    <w:rsid w:val="00217A34"/>
    <w:rsid w:val="009D0695"/>
    <w:rsid w:val="00BA01A2"/>
    <w:rsid w:val="00C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9DC61"/>
  <w14:defaultImageDpi w14:val="300"/>
  <w15:docId w15:val="{B1BF0448-B1AC-6142-8228-7B29B64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62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6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21"/>
    <w:rPr>
      <w:rFonts w:ascii="Lucida Grande" w:eastAsiaTheme="minorHAnsi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ochfeld@olemi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king9@olemiss.edu" TargetMode="External"/><Relationship Id="rId5" Type="http://schemas.openxmlformats.org/officeDocument/2006/relationships/hyperlink" Target="mailto:slattery@olemiss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Slattery</dc:creator>
  <cp:keywords/>
  <dc:description/>
  <cp:lastModifiedBy>Mary Jourdan</cp:lastModifiedBy>
  <cp:revision>2</cp:revision>
  <dcterms:created xsi:type="dcterms:W3CDTF">2020-01-06T19:02:00Z</dcterms:created>
  <dcterms:modified xsi:type="dcterms:W3CDTF">2020-01-06T19:02:00Z</dcterms:modified>
</cp:coreProperties>
</file>